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lastRenderedPageBreak/>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w:t>
      </w:r>
      <w:r>
        <w:lastRenderedPageBreak/>
        <w:t>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lastRenderedPageBreak/>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lastRenderedPageBreak/>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lastRenderedPageBreak/>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lastRenderedPageBreak/>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lastRenderedPageBreak/>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lastRenderedPageBreak/>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lastRenderedPageBreak/>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lastRenderedPageBreak/>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lastRenderedPageBreak/>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lastRenderedPageBreak/>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lastRenderedPageBreak/>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lastRenderedPageBreak/>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lastRenderedPageBreak/>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161C14">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C15A2A" w:rsidRDefault="0073531B">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BF1971" w:rsidRDefault="00BF1971" w:rsidP="00BF1971">
      <w:pPr>
        <w:pStyle w:val="2"/>
      </w:pPr>
      <w:r>
        <w:t>日志</w:t>
      </w:r>
      <w:r>
        <w:t>log</w:t>
      </w:r>
    </w:p>
    <w:p w:rsidR="00BF1971" w:rsidRDefault="00BF1971" w:rsidP="00BF1971">
      <w:pPr>
        <w:rPr>
          <w:b/>
          <w:bCs/>
        </w:rPr>
      </w:pPr>
      <w:r>
        <w:rPr>
          <w:b/>
          <w:bCs/>
        </w:rPr>
        <w:t>Redo log</w:t>
      </w:r>
    </w:p>
    <w:p w:rsidR="00BF1971" w:rsidRDefault="00BF1971" w:rsidP="00BF1971">
      <w:pPr>
        <w:ind w:firstLine="420"/>
      </w:pPr>
      <w:r>
        <w:t>引擎层，用于数据恢复</w:t>
      </w:r>
    </w:p>
    <w:p w:rsidR="00BF1971" w:rsidRDefault="00BF1971" w:rsidP="00BF1971">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F1971" w:rsidRDefault="00BF1971" w:rsidP="00BF1971">
      <w:pPr>
        <w:rPr>
          <w:color w:val="F79646" w:themeColor="accent6"/>
        </w:rPr>
      </w:pPr>
    </w:p>
    <w:p w:rsidR="00BF1971" w:rsidRDefault="00BF1971" w:rsidP="00BF1971">
      <w:pPr>
        <w:rPr>
          <w:b/>
          <w:bCs/>
        </w:rPr>
      </w:pPr>
      <w:r>
        <w:rPr>
          <w:b/>
          <w:bCs/>
        </w:rPr>
        <w:t>Undo log</w:t>
      </w:r>
    </w:p>
    <w:p w:rsidR="00BF1971" w:rsidRDefault="00BF1971" w:rsidP="00BF1971">
      <w:pPr>
        <w:ind w:firstLine="420"/>
      </w:pPr>
      <w:r>
        <w:t>引擎层，</w:t>
      </w:r>
      <w:r>
        <w:rPr>
          <w:rFonts w:hint="eastAsia"/>
        </w:rPr>
        <w:t>用于回滚，保证事务的一致性</w:t>
      </w:r>
      <w:r>
        <w:t>，记录版本链实现</w:t>
      </w:r>
      <w:r>
        <w:t>MVCC</w:t>
      </w:r>
    </w:p>
    <w:p w:rsidR="00BF1971" w:rsidRDefault="00BF1971" w:rsidP="00BF1971">
      <w:pPr>
        <w:rPr>
          <w:color w:val="F79646" w:themeColor="accent6"/>
        </w:rPr>
      </w:pPr>
    </w:p>
    <w:p w:rsidR="00BF1971" w:rsidRDefault="00BF1971" w:rsidP="00BF1971">
      <w:pPr>
        <w:rPr>
          <w:b/>
          <w:bCs/>
        </w:rPr>
      </w:pPr>
      <w:r>
        <w:rPr>
          <w:b/>
          <w:bCs/>
        </w:rPr>
        <w:lastRenderedPageBreak/>
        <w:t xml:space="preserve">Bin log </w:t>
      </w:r>
    </w:p>
    <w:p w:rsidR="00BF1971" w:rsidRDefault="00BF1971" w:rsidP="00BF1971">
      <w:pPr>
        <w:ind w:firstLine="420"/>
      </w:pPr>
      <w:r>
        <w:t>server</w:t>
      </w:r>
      <w:r>
        <w:t>层记录变更</w:t>
      </w:r>
      <w:r>
        <w:t>sql</w:t>
      </w:r>
      <w:r>
        <w:t>，提供主从</w:t>
      </w:r>
      <w:r>
        <w:rPr>
          <w:rFonts w:hint="eastAsia"/>
        </w:rPr>
        <w:t>数据恢复、</w:t>
      </w:r>
      <w:r>
        <w:t>主从数据</w:t>
      </w:r>
      <w:r>
        <w:rPr>
          <w:rFonts w:hint="eastAsia"/>
        </w:rPr>
        <w:t>复制</w:t>
      </w:r>
    </w:p>
    <w:p w:rsidR="00BF1971" w:rsidRDefault="00BF1971" w:rsidP="00BF1971">
      <w:pPr>
        <w:ind w:firstLine="420"/>
      </w:pPr>
    </w:p>
    <w:p w:rsidR="00BF1971" w:rsidRDefault="00BF1971" w:rsidP="00BF1971">
      <w:pPr>
        <w:rPr>
          <w:b/>
          <w:bCs/>
        </w:rPr>
      </w:pPr>
      <w:r>
        <w:rPr>
          <w:b/>
          <w:bCs/>
        </w:rPr>
        <w:t>数据恢复：</w:t>
      </w:r>
    </w:p>
    <w:p w:rsidR="00BF1971" w:rsidRDefault="00BF1971" w:rsidP="00BF1971">
      <w:pPr>
        <w:ind w:firstLine="420"/>
        <w:rPr>
          <w:color w:val="F79646" w:themeColor="accent6"/>
        </w:rPr>
      </w:pPr>
      <w:r>
        <w:t>定时备份数据库，数据库宕机会丢失上次备份到宕机时的数据，可通过</w:t>
      </w:r>
      <w:r>
        <w:t>Binlog</w:t>
      </w:r>
      <w:r>
        <w:t>选择时间范围内数据恢复</w:t>
      </w:r>
    </w:p>
    <w:p w:rsidR="00BF1971" w:rsidRDefault="00BF1971" w:rsidP="00BF1971"/>
    <w:p w:rsidR="00BF1971" w:rsidRDefault="00BF1971" w:rsidP="00BF1971">
      <w:pPr>
        <w:rPr>
          <w:b/>
          <w:bCs/>
        </w:rPr>
      </w:pPr>
      <w:r>
        <w:rPr>
          <w:b/>
          <w:bCs/>
        </w:rPr>
        <w:t>主从数据</w:t>
      </w:r>
      <w:r>
        <w:rPr>
          <w:rFonts w:hint="eastAsia"/>
          <w:b/>
          <w:bCs/>
        </w:rPr>
        <w:t>复制</w:t>
      </w:r>
      <w:r>
        <w:rPr>
          <w:b/>
          <w:bCs/>
        </w:rPr>
        <w:t>：</w:t>
      </w:r>
    </w:p>
    <w:p w:rsidR="00AD7790" w:rsidRPr="006F1347" w:rsidRDefault="00BF1971" w:rsidP="00AD7790">
      <w:pPr>
        <w:rPr>
          <w:b/>
          <w:bCs/>
        </w:rPr>
      </w:pPr>
      <w:r>
        <w:rPr>
          <w:b/>
          <w:bCs/>
          <w:noProof/>
        </w:rPr>
        <w:drawing>
          <wp:inline distT="0" distB="0" distL="114300" distR="114300" wp14:anchorId="4140E555" wp14:editId="71AAB788">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70"/>
                    <a:stretch>
                      <a:fillRect/>
                    </a:stretch>
                  </pic:blipFill>
                  <pic:spPr>
                    <a:xfrm>
                      <a:off x="0" y="0"/>
                      <a:ext cx="5273675" cy="1913890"/>
                    </a:xfrm>
                    <a:prstGeom prst="rect">
                      <a:avLst/>
                    </a:prstGeom>
                  </pic:spPr>
                </pic:pic>
              </a:graphicData>
            </a:graphic>
          </wp:inline>
        </w:drawing>
      </w:r>
    </w:p>
    <w:p w:rsidR="00AD7790" w:rsidRDefault="00F54E90" w:rsidP="00F54E90">
      <w:pPr>
        <w:pStyle w:val="2"/>
      </w:pPr>
      <w:r>
        <w:t>C</w:t>
      </w:r>
      <w:r>
        <w:rPr>
          <w:rFonts w:hint="eastAsia"/>
        </w:rPr>
        <w:t>anal</w:t>
      </w:r>
    </w:p>
    <w:p w:rsidR="00AD7790" w:rsidRDefault="00F54E90" w:rsidP="00AD7790">
      <w:r w:rsidRPr="00F54E90">
        <w:rPr>
          <w:rFonts w:hint="eastAsia"/>
        </w:rPr>
        <w:t>基于</w:t>
      </w:r>
      <w:r w:rsidRPr="00F54E90">
        <w:rPr>
          <w:rFonts w:hint="eastAsia"/>
        </w:rPr>
        <w:t>MySQL</w:t>
      </w:r>
      <w:r w:rsidRPr="00F54E90">
        <w:rPr>
          <w:rFonts w:hint="eastAsia"/>
        </w:rPr>
        <w:t>数据库增量日志解析，提供增量数据订阅和消费</w:t>
      </w:r>
    </w:p>
    <w:p w:rsidR="009751D5" w:rsidRDefault="009751D5" w:rsidP="00AD7790"/>
    <w:p w:rsidR="009751D5" w:rsidRDefault="009751D5" w:rsidP="009751D5">
      <w:r>
        <w:rPr>
          <w:rFonts w:hint="eastAsia"/>
        </w:rPr>
        <w:t xml:space="preserve">canal </w:t>
      </w:r>
      <w:r>
        <w:rPr>
          <w:rFonts w:hint="eastAsia"/>
        </w:rPr>
        <w:t>工作原理</w:t>
      </w:r>
    </w:p>
    <w:p w:rsidR="009751D5" w:rsidRDefault="009751D5" w:rsidP="009751D5">
      <w:r>
        <w:rPr>
          <w:rFonts w:hint="eastAsia"/>
        </w:rPr>
        <w:t xml:space="preserve">canal </w:t>
      </w:r>
      <w:r>
        <w:rPr>
          <w:rFonts w:hint="eastAsia"/>
        </w:rPr>
        <w:t>模拟</w:t>
      </w:r>
      <w:r>
        <w:rPr>
          <w:rFonts w:hint="eastAsia"/>
        </w:rPr>
        <w:t xml:space="preserve"> MySQL slave </w:t>
      </w:r>
      <w:r>
        <w:rPr>
          <w:rFonts w:hint="eastAsia"/>
        </w:rPr>
        <w:t>的交互协议，伪装自己为</w:t>
      </w:r>
      <w:r>
        <w:rPr>
          <w:rFonts w:hint="eastAsia"/>
        </w:rPr>
        <w:t xml:space="preserve"> MySQL slave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9751D5" w:rsidRDefault="009751D5" w:rsidP="009751D5">
      <w:r>
        <w:rPr>
          <w:rFonts w:hint="eastAsia"/>
        </w:rPr>
        <w:t xml:space="preserve">MySQL master </w:t>
      </w:r>
      <w:r>
        <w:rPr>
          <w:rFonts w:hint="eastAsia"/>
        </w:rPr>
        <w:t>收到</w:t>
      </w:r>
      <w:r>
        <w:rPr>
          <w:rFonts w:hint="eastAsia"/>
        </w:rPr>
        <w:t xml:space="preserve"> dump </w:t>
      </w:r>
      <w:r>
        <w:rPr>
          <w:rFonts w:hint="eastAsia"/>
        </w:rPr>
        <w:t>请求，开始推送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9751D5" w:rsidRDefault="009751D5" w:rsidP="009751D5">
      <w:r>
        <w:rPr>
          <w:rFonts w:hint="eastAsia"/>
        </w:rPr>
        <w:t xml:space="preserve">canal </w:t>
      </w:r>
      <w:r>
        <w:rPr>
          <w:rFonts w:hint="eastAsia"/>
        </w:rPr>
        <w:t>解析</w:t>
      </w:r>
      <w:r>
        <w:rPr>
          <w:rFonts w:hint="eastAsia"/>
        </w:rPr>
        <w:t xml:space="preserve"> binary log </w:t>
      </w:r>
      <w:r>
        <w:rPr>
          <w:rFonts w:hint="eastAsia"/>
        </w:rPr>
        <w:t>对象</w:t>
      </w:r>
      <w:r>
        <w:rPr>
          <w:rFonts w:hint="eastAsia"/>
        </w:rPr>
        <w:t>(</w:t>
      </w:r>
      <w:r>
        <w:rPr>
          <w:rFonts w:hint="eastAsia"/>
        </w:rPr>
        <w:t>原始为</w:t>
      </w:r>
      <w:r>
        <w:rPr>
          <w:rFonts w:hint="eastAsia"/>
        </w:rPr>
        <w:t xml:space="preserve"> byte </w:t>
      </w:r>
      <w:r>
        <w:rPr>
          <w:rFonts w:hint="eastAsia"/>
        </w:rPr>
        <w:t>流</w:t>
      </w:r>
      <w:r>
        <w:rPr>
          <w:rFonts w:hint="eastAsia"/>
        </w:rPr>
        <w:t>)</w:t>
      </w:r>
    </w:p>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161C14"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lastRenderedPageBreak/>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lastRenderedPageBreak/>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lastRenderedPageBreak/>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331D83" w:rsidRDefault="00331D83" w:rsidP="00C0712E">
      <w:r w:rsidRPr="007B63F2">
        <w:rPr>
          <w:rFonts w:hint="eastAsia"/>
          <w:b/>
        </w:rPr>
        <w:t>解锁</w:t>
      </w:r>
      <w:r>
        <w:rPr>
          <w:rFonts w:hint="eastAsia"/>
        </w:rPr>
        <w:t>:</w:t>
      </w:r>
      <w:r>
        <w:t xml:space="preserve"> </w:t>
      </w:r>
      <w:r>
        <w:rPr>
          <w:rFonts w:hint="eastAsia"/>
        </w:rPr>
        <w:t>删除临时节点</w:t>
      </w: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lastRenderedPageBreak/>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7"/>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8"/>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9"/>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lastRenderedPageBreak/>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0"/>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lastRenderedPageBreak/>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lastRenderedPageBreak/>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1"/>
                    <a:stretch>
                      <a:fillRect/>
                    </a:stretch>
                  </pic:blipFill>
                  <pic:spPr>
                    <a:xfrm>
                      <a:off x="0" y="0"/>
                      <a:ext cx="4302760" cy="2071370"/>
                    </a:xfrm>
                    <a:prstGeom prst="rect">
                      <a:avLst/>
                    </a:prstGeom>
                  </pic:spPr>
                </pic:pic>
              </a:graphicData>
            </a:graphic>
          </wp:inline>
        </w:drawing>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w:t>
      </w:r>
      <w:r>
        <w:lastRenderedPageBreak/>
        <w:t>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2"/>
                    <a:stretch>
                      <a:fillRect/>
                    </a:stretch>
                  </pic:blipFill>
                  <pic:spPr>
                    <a:xfrm>
                      <a:off x="0" y="0"/>
                      <a:ext cx="5266690" cy="3979545"/>
                    </a:xfrm>
                    <a:prstGeom prst="rect">
                      <a:avLst/>
                    </a:prstGeom>
                  </pic:spPr>
                </pic:pic>
              </a:graphicData>
            </a:graphic>
          </wp:inline>
        </w:drawing>
      </w:r>
    </w:p>
    <w:p w:rsidR="00B322A5" w:rsidRDefault="00B322A5"/>
    <w:p w:rsidR="00B322A5" w:rsidRDefault="0073531B" w:rsidP="0009127C">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lastRenderedPageBreak/>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rsidP="002B05B4">
      <w:pPr>
        <w:pStyle w:val="2"/>
      </w:pPr>
      <w:r>
        <w:rPr>
          <w:rFonts w:hint="eastAsia"/>
        </w:rPr>
        <w:t>限流</w:t>
      </w:r>
      <w:r>
        <w:rPr>
          <w:rFonts w:hint="eastAsia"/>
        </w:rPr>
        <w:t>-</w:t>
      </w:r>
      <w:r>
        <w:rPr>
          <w:rFonts w:hint="eastAsia"/>
        </w:rPr>
        <w:t>降级</w:t>
      </w:r>
    </w:p>
    <w:p w:rsidR="00B322A5" w:rsidRDefault="00161C14">
      <w:hyperlink r:id="rId94" w:history="1">
        <w:r w:rsidR="0073531B">
          <w:rPr>
            <w:rStyle w:val="af0"/>
          </w:rPr>
          <w:t>https://www.cnblogs.com/dabenxiang/p/13764179.html</w:t>
        </w:r>
      </w:hyperlink>
    </w:p>
    <w:p w:rsidR="00B322A5" w:rsidRDefault="00161C14">
      <w:hyperlink r:id="rId95"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lastRenderedPageBreak/>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6"/>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9E731E" w:rsidRDefault="0073531B" w:rsidP="0029566C">
      <w:pPr>
        <w:rPr>
          <w:rFonts w:hint="eastAsia"/>
        </w:rPr>
      </w:pPr>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B322A5" w:rsidRDefault="0073531B">
      <w:pPr>
        <w:pStyle w:val="1"/>
      </w:pPr>
      <w:r>
        <w:rPr>
          <w:rFonts w:hint="eastAsia"/>
        </w:rPr>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lastRenderedPageBreak/>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lastRenderedPageBreak/>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29566C" w:rsidRDefault="0029566C" w:rsidP="0029566C">
      <w:pPr>
        <w:pStyle w:val="2"/>
      </w:pPr>
      <w:r>
        <w:rPr>
          <w:rFonts w:hint="eastAsia"/>
        </w:rPr>
        <w:t>缓存</w:t>
      </w:r>
    </w:p>
    <w:p w:rsidR="0029566C" w:rsidRDefault="0029566C"/>
    <w:p w:rsidR="00E268C4" w:rsidRDefault="00E268C4"/>
    <w:p w:rsidR="00E268C4" w:rsidRDefault="00E268C4">
      <w:pPr>
        <w:rPr>
          <w:rFonts w:hint="eastAsia"/>
        </w:rPr>
      </w:pPr>
      <w:bookmarkStart w:id="0" w:name="_GoBack"/>
      <w:bookmarkEnd w:id="0"/>
    </w:p>
    <w:p w:rsidR="00E268C4" w:rsidRDefault="00E268C4"/>
    <w:p w:rsidR="00E268C4" w:rsidRDefault="00E268C4">
      <w:pPr>
        <w:rPr>
          <w:rFonts w:hint="eastAsia"/>
        </w:rPr>
      </w:pPr>
    </w:p>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2"/>
      </w:pPr>
      <w:r>
        <w:rPr>
          <w:rFonts w:hint="eastAsia"/>
        </w:rPr>
        <w:lastRenderedPageBreak/>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3"/>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4"/>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161C14">
      <w:hyperlink r:id="rId105" w:history="1">
        <w:r w:rsidR="0073531B">
          <w:rPr>
            <w:rStyle w:val="af0"/>
          </w:rPr>
          <w:t>https://www.it235.com/%E9%AB%98%E7%BA%A7%E6%A1%86%E6%9E%B6/SpringCloudAlibaba/seata.html</w:t>
        </w:r>
      </w:hyperlink>
    </w:p>
    <w:p w:rsidR="00B322A5" w:rsidRDefault="00161C14">
      <w:pPr>
        <w:ind w:left="1470" w:hangingChars="700" w:hanging="1470"/>
        <w:rPr>
          <w:b/>
          <w:bCs/>
          <w:color w:val="0000FF"/>
          <w:u w:val="single"/>
        </w:rPr>
      </w:pPr>
      <w:hyperlink r:id="rId106"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161C14">
      <w:hyperlink r:id="rId107"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9"/>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0"/>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1"/>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2"/>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3"/>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4"/>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161C14">
      <w:hyperlink r:id="rId116"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C14" w:rsidRDefault="00161C14" w:rsidP="00AD7790">
      <w:r>
        <w:separator/>
      </w:r>
    </w:p>
  </w:endnote>
  <w:endnote w:type="continuationSeparator" w:id="0">
    <w:p w:rsidR="00161C14" w:rsidRDefault="00161C14"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C14" w:rsidRDefault="00161C14" w:rsidP="00AD7790">
      <w:r>
        <w:separator/>
      </w:r>
    </w:p>
  </w:footnote>
  <w:footnote w:type="continuationSeparator" w:id="0">
    <w:p w:rsidR="00161C14" w:rsidRDefault="00161C14"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543"/>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4FFD"/>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97BB6"/>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52D"/>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040C6"/>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024793900">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www.cnblogs.com/happytech/p/13345795.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blog.csdn.net/manzhizhen/article/details/80296655"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cnblogs.com/dabenxiang/p/13764179.html" TargetMode="External"/><Relationship Id="rId99" Type="http://schemas.openxmlformats.org/officeDocument/2006/relationships/image" Target="media/image79.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hyperlink" Target="https://www.it235.com/%E9%AB%98%E7%BA%A7%E6%A1%86%E6%9E%B6/SpringCloudAlibaba/seata.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yperlink" Target="https://gitee.com/sunxiangfan"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blog.csdn.net/chen77716/article/details/30635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4537</TotalTime>
  <Pages>119</Pages>
  <Words>11618</Words>
  <Characters>66225</Characters>
  <Application>Microsoft Office Word</Application>
  <DocSecurity>0</DocSecurity>
  <Lines>551</Lines>
  <Paragraphs>155</Paragraphs>
  <ScaleCrop>false</ScaleCrop>
  <Company/>
  <LinksUpToDate>false</LinksUpToDate>
  <CharactersWithSpaces>77688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16611</cp:revision>
  <dcterms:created xsi:type="dcterms:W3CDTF">2016-05-26T15:01:00Z</dcterms:created>
  <dcterms:modified xsi:type="dcterms:W3CDTF">2022-03-31T08:05:00Z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